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2D" w:rsidRPr="00F108F3" w:rsidRDefault="0030352D" w:rsidP="0030352D">
      <w:pPr>
        <w:pStyle w:val="a4"/>
        <w:suppressLineNumbers w:val="0"/>
        <w:suppressAutoHyphens w:val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АНО В</w:t>
      </w:r>
      <w:r w:rsidRPr="00D62970">
        <w:rPr>
          <w:rStyle w:val="a5"/>
          <w:color w:val="000000"/>
        </w:rPr>
        <w:t>О «МЕЖРЕГИОНАЛЬНЫ</w:t>
      </w:r>
      <w:r>
        <w:rPr>
          <w:rStyle w:val="a5"/>
          <w:color w:val="000000"/>
        </w:rPr>
        <w:t>Й ОТКРЫТЫЙ СОЦИАЛЬНЫЙ ИНСТИТУТ»</w:t>
      </w:r>
    </w:p>
    <w:p w:rsidR="0030352D" w:rsidRPr="00EF2279" w:rsidRDefault="0030352D" w:rsidP="0030352D">
      <w:pPr>
        <w:pStyle w:val="a4"/>
        <w:suppressLineNumbers w:val="0"/>
        <w:suppressAutoHyphens w:val="0"/>
        <w:jc w:val="center"/>
        <w:rPr>
          <w:rStyle w:val="a5"/>
          <w:color w:val="000000"/>
        </w:rPr>
      </w:pPr>
      <w:r w:rsidRPr="00EF2279">
        <w:rPr>
          <w:rStyle w:val="a5"/>
          <w:color w:val="000000"/>
        </w:rPr>
        <w:t>РЕГИОНАЛЬНОЕ ОТДЕЛЕНИЕ РЕСПУБЛИКИ МАРИЙ ЭЛ</w:t>
      </w:r>
    </w:p>
    <w:p w:rsidR="0030352D" w:rsidRPr="00A46923" w:rsidRDefault="0030352D" w:rsidP="0030352D">
      <w:pPr>
        <w:pStyle w:val="a4"/>
        <w:suppressLineNumbers w:val="0"/>
        <w:suppressAutoHyphens w:val="0"/>
        <w:jc w:val="center"/>
        <w:rPr>
          <w:rStyle w:val="a5"/>
          <w:color w:val="000000"/>
        </w:rPr>
      </w:pPr>
      <w:r w:rsidRPr="00EF2279">
        <w:rPr>
          <w:rStyle w:val="a5"/>
          <w:color w:val="000000"/>
        </w:rPr>
        <w:t xml:space="preserve"> «ФЕДЕРАЦИЯ ПСИХОЛОГОВ ОБРАЗОВАНИЯ РОССИИ»</w:t>
      </w:r>
    </w:p>
    <w:p w:rsidR="0030352D" w:rsidRPr="0030352D" w:rsidRDefault="0030352D" w:rsidP="0030352D">
      <w:pPr>
        <w:pStyle w:val="a4"/>
        <w:suppressLineNumbers w:val="0"/>
        <w:suppressAutoHyphens w:val="0"/>
        <w:jc w:val="center"/>
        <w:rPr>
          <w:rStyle w:val="a5"/>
          <w:color w:val="000000"/>
        </w:rPr>
      </w:pPr>
    </w:p>
    <w:p w:rsidR="0030352D" w:rsidRDefault="0030352D" w:rsidP="0030352D">
      <w:pPr>
        <w:pStyle w:val="a4"/>
        <w:suppressLineNumbers w:val="0"/>
        <w:suppressAutoHyphens w:val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ИНФОРМАЦИОННОЕ</w:t>
      </w:r>
      <w:r w:rsidRPr="00007EDD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ПИСЬМО</w:t>
      </w:r>
    </w:p>
    <w:p w:rsidR="0030352D" w:rsidRPr="00007EDD" w:rsidRDefault="0030352D" w:rsidP="0030352D">
      <w:pPr>
        <w:pStyle w:val="a4"/>
        <w:suppressLineNumbers w:val="0"/>
        <w:suppressAutoHyphens w:val="0"/>
        <w:jc w:val="center"/>
        <w:rPr>
          <w:rStyle w:val="a5"/>
          <w:bCs w:val="0"/>
        </w:rPr>
      </w:pPr>
    </w:p>
    <w:p w:rsidR="0030352D" w:rsidRDefault="0030352D" w:rsidP="0030352D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85013">
        <w:rPr>
          <w:b/>
          <w:color w:val="000000"/>
        </w:rPr>
        <w:t>23-24 декабря</w:t>
      </w:r>
      <w:r w:rsidRPr="00A276B3">
        <w:rPr>
          <w:b/>
          <w:color w:val="000000"/>
        </w:rPr>
        <w:t xml:space="preserve"> 202</w:t>
      </w:r>
      <w:r>
        <w:rPr>
          <w:b/>
          <w:color w:val="000000"/>
        </w:rPr>
        <w:t>1</w:t>
      </w:r>
      <w:r w:rsidRPr="00A276B3">
        <w:rPr>
          <w:b/>
          <w:color w:val="000000"/>
        </w:rPr>
        <w:t xml:space="preserve"> года</w:t>
      </w:r>
      <w:r>
        <w:rPr>
          <w:color w:val="000000"/>
        </w:rPr>
        <w:t xml:space="preserve"> планируется проведение 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Международной научно-практической конференции на основе </w:t>
      </w:r>
      <w:proofErr w:type="gramStart"/>
      <w:r>
        <w:rPr>
          <w:color w:val="000000"/>
        </w:rPr>
        <w:t>интернет-форума</w:t>
      </w:r>
      <w:proofErr w:type="gramEnd"/>
      <w:r>
        <w:rPr>
          <w:color w:val="000000"/>
        </w:rPr>
        <w:t xml:space="preserve"> </w:t>
      </w:r>
      <w:r>
        <w:rPr>
          <w:rStyle w:val="a5"/>
          <w:color w:val="000000"/>
        </w:rPr>
        <w:t xml:space="preserve">«Психологическое сопровождение образования: теория и практика» </w:t>
      </w:r>
      <w:r>
        <w:rPr>
          <w:color w:val="000000"/>
        </w:rPr>
        <w:t>(с изданием сборника статей</w:t>
      </w:r>
      <w:r w:rsidRPr="00DE5551">
        <w:rPr>
          <w:color w:val="000000"/>
        </w:rPr>
        <w:t>)</w:t>
      </w:r>
      <w:r>
        <w:rPr>
          <w:color w:val="000000"/>
        </w:rPr>
        <w:t xml:space="preserve">. </w:t>
      </w:r>
    </w:p>
    <w:p w:rsidR="0030352D" w:rsidRPr="00485013" w:rsidRDefault="0030352D" w:rsidP="0030352D">
      <w:pPr>
        <w:shd w:val="clear" w:color="auto" w:fill="FFFFFF"/>
        <w:suppressAutoHyphens w:val="0"/>
        <w:ind w:firstLine="708"/>
        <w:jc w:val="both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Материалы, опубликованные в </w:t>
      </w:r>
      <w:proofErr w:type="gram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сборник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е</w:t>
      </w:r>
      <w:proofErr w:type="gramEnd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научных трудов конференции, будут размещены постатейно на сайте Научной электронно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й библиотеки </w:t>
      </w:r>
      <w:hyperlink r:id="rId6" w:history="1">
        <w:r w:rsidRPr="00830546">
          <w:rPr>
            <w:rStyle w:val="a3"/>
            <w:rFonts w:ascii="YS Text" w:eastAsia="Times New Roman" w:hAnsi="YS Text" w:cs="Times New Roman"/>
            <w:kern w:val="0"/>
            <w:sz w:val="23"/>
            <w:szCs w:val="23"/>
            <w:lang w:eastAsia="ru-RU" w:bidi="ar-SA"/>
          </w:rPr>
          <w:t>http://elibrary.ru</w:t>
        </w:r>
      </w:hyperlink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, </w:t>
      </w:r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что подразумевает их индексацию в </w:t>
      </w:r>
      <w:proofErr w:type="spell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наукометрической</w:t>
      </w:r>
      <w:proofErr w:type="spellEnd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базе РИНЦ (Российского индекса научного цитирования). Для отслеживания цитируемости Вашей работы в научных изданиях Вам необходимо зарегистрироваться на сайте eLibrary.ru.</w:t>
      </w:r>
    </w:p>
    <w:p w:rsidR="0030352D" w:rsidRPr="002D342C" w:rsidRDefault="0030352D" w:rsidP="0030352D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30352D" w:rsidRDefault="0030352D" w:rsidP="0030352D">
      <w:pPr>
        <w:pStyle w:val="a4"/>
        <w:suppressLineNumbers w:val="0"/>
        <w:suppressAutoHyphens w:val="0"/>
        <w:ind w:firstLine="708"/>
        <w:jc w:val="both"/>
      </w:pPr>
      <w:r>
        <w:rPr>
          <w:color w:val="000000"/>
        </w:rPr>
        <w:t>Для участия в конференции приглашаются учёные, преподаватели, психологи образовательных учреждений и психологических центров, аспиранты, студенты, общественные деятели.</w:t>
      </w:r>
    </w:p>
    <w:p w:rsidR="0030352D" w:rsidRPr="0030352D" w:rsidRDefault="0030352D" w:rsidP="0030352D">
      <w:pPr>
        <w:pStyle w:val="a4"/>
        <w:suppressLineNumbers w:val="0"/>
        <w:suppressAutoHyphens w:val="0"/>
        <w:ind w:firstLine="708"/>
        <w:jc w:val="both"/>
        <w:rPr>
          <w:rStyle w:val="a5"/>
          <w:color w:val="000000"/>
        </w:rPr>
      </w:pPr>
      <w:r>
        <w:rPr>
          <w:color w:val="000000"/>
        </w:rPr>
        <w:t xml:space="preserve">Планируется обсуждение проблем психологического сопровождения субъектов образовательного процесса </w:t>
      </w:r>
      <w:r>
        <w:rPr>
          <w:rStyle w:val="a5"/>
          <w:color w:val="000000"/>
        </w:rPr>
        <w:t>по следующим тематическим направлениям:</w:t>
      </w:r>
    </w:p>
    <w:p w:rsidR="0030352D" w:rsidRPr="000149FE" w:rsidRDefault="0030352D" w:rsidP="0030352D">
      <w:pPr>
        <w:pStyle w:val="a4"/>
        <w:numPr>
          <w:ilvl w:val="0"/>
          <w:numId w:val="1"/>
        </w:numPr>
        <w:suppressLineNumbers w:val="0"/>
        <w:tabs>
          <w:tab w:val="clear" w:pos="707"/>
          <w:tab w:val="left" w:pos="0"/>
        </w:tabs>
        <w:suppressAutoHyphens w:val="0"/>
        <w:ind w:left="0" w:firstLine="284"/>
        <w:jc w:val="both"/>
      </w:pPr>
      <w:r w:rsidRPr="000149FE">
        <w:rPr>
          <w:color w:val="000000"/>
        </w:rPr>
        <w:t xml:space="preserve">Психологическое сопровождение субъектов образовательного процесса: педагогов, учащихся и родителей. </w:t>
      </w:r>
    </w:p>
    <w:p w:rsidR="0030352D" w:rsidRPr="000149FE" w:rsidRDefault="0030352D" w:rsidP="0030352D">
      <w:pPr>
        <w:pStyle w:val="a4"/>
        <w:numPr>
          <w:ilvl w:val="0"/>
          <w:numId w:val="1"/>
        </w:numPr>
        <w:suppressLineNumbers w:val="0"/>
        <w:tabs>
          <w:tab w:val="clear" w:pos="707"/>
          <w:tab w:val="left" w:pos="0"/>
        </w:tabs>
        <w:suppressAutoHyphens w:val="0"/>
        <w:ind w:left="0" w:firstLine="284"/>
        <w:jc w:val="both"/>
        <w:rPr>
          <w:color w:val="000000"/>
        </w:rPr>
      </w:pPr>
      <w:r w:rsidRPr="000149FE">
        <w:rPr>
          <w:color w:val="000000"/>
        </w:rPr>
        <w:t xml:space="preserve">Психологические проблемы модернизации образования. </w:t>
      </w:r>
    </w:p>
    <w:p w:rsidR="0030352D" w:rsidRPr="000149FE" w:rsidRDefault="0030352D" w:rsidP="0030352D">
      <w:pPr>
        <w:pStyle w:val="a4"/>
        <w:numPr>
          <w:ilvl w:val="0"/>
          <w:numId w:val="1"/>
        </w:numPr>
        <w:suppressLineNumbers w:val="0"/>
        <w:tabs>
          <w:tab w:val="clear" w:pos="707"/>
          <w:tab w:val="left" w:pos="0"/>
        </w:tabs>
        <w:suppressAutoHyphens w:val="0"/>
        <w:ind w:left="0" w:firstLine="284"/>
        <w:jc w:val="both"/>
        <w:rPr>
          <w:color w:val="000000"/>
        </w:rPr>
      </w:pPr>
      <w:r w:rsidRPr="000149FE">
        <w:rPr>
          <w:color w:val="000000"/>
        </w:rPr>
        <w:t xml:space="preserve">Психологические проблемы становления профессиональной компетентности специалиста в системе непрерывного образования. </w:t>
      </w:r>
    </w:p>
    <w:p w:rsidR="0030352D" w:rsidRPr="000149FE" w:rsidRDefault="0030352D" w:rsidP="0030352D">
      <w:pPr>
        <w:pStyle w:val="a4"/>
        <w:numPr>
          <w:ilvl w:val="0"/>
          <w:numId w:val="1"/>
        </w:numPr>
        <w:suppressLineNumbers w:val="0"/>
        <w:tabs>
          <w:tab w:val="clear" w:pos="707"/>
          <w:tab w:val="left" w:pos="0"/>
        </w:tabs>
        <w:suppressAutoHyphens w:val="0"/>
        <w:ind w:left="0" w:firstLine="284"/>
        <w:jc w:val="both"/>
        <w:rPr>
          <w:color w:val="000000"/>
        </w:rPr>
      </w:pPr>
      <w:r w:rsidRPr="000149FE">
        <w:rPr>
          <w:color w:val="000000"/>
        </w:rPr>
        <w:t>Психологическое консультирование учащихся, родителей и педагогов в образовательных учреждениях.</w:t>
      </w:r>
    </w:p>
    <w:p w:rsidR="0030352D" w:rsidRPr="000149FE" w:rsidRDefault="0030352D" w:rsidP="0030352D">
      <w:pPr>
        <w:pStyle w:val="a4"/>
        <w:numPr>
          <w:ilvl w:val="0"/>
          <w:numId w:val="1"/>
        </w:numPr>
        <w:suppressLineNumbers w:val="0"/>
        <w:tabs>
          <w:tab w:val="clear" w:pos="707"/>
          <w:tab w:val="left" w:pos="0"/>
        </w:tabs>
        <w:suppressAutoHyphens w:val="0"/>
        <w:ind w:left="0" w:firstLine="284"/>
        <w:jc w:val="both"/>
        <w:rPr>
          <w:color w:val="000000"/>
        </w:rPr>
      </w:pPr>
      <w:r w:rsidRPr="000149FE">
        <w:rPr>
          <w:color w:val="000000"/>
        </w:rPr>
        <w:t xml:space="preserve">Психологические проблемы обеспечения качества образовательного процесса. </w:t>
      </w:r>
    </w:p>
    <w:p w:rsidR="0030352D" w:rsidRPr="000149FE" w:rsidRDefault="0030352D" w:rsidP="0030352D">
      <w:pPr>
        <w:pStyle w:val="a4"/>
        <w:numPr>
          <w:ilvl w:val="0"/>
          <w:numId w:val="1"/>
        </w:numPr>
        <w:suppressLineNumbers w:val="0"/>
        <w:tabs>
          <w:tab w:val="clear" w:pos="707"/>
          <w:tab w:val="left" w:pos="0"/>
        </w:tabs>
        <w:suppressAutoHyphens w:val="0"/>
        <w:ind w:left="0" w:firstLine="284"/>
        <w:jc w:val="both"/>
        <w:rPr>
          <w:rFonts w:cs="Times New Roman"/>
          <w:color w:val="000000"/>
        </w:rPr>
      </w:pPr>
      <w:r w:rsidRPr="000149FE">
        <w:rPr>
          <w:rFonts w:cs="Times New Roman"/>
          <w:color w:val="000000"/>
        </w:rPr>
        <w:t xml:space="preserve">Психологическая поддержка воспитательной работы в образовательных </w:t>
      </w:r>
      <w:proofErr w:type="gramStart"/>
      <w:r w:rsidRPr="000149FE">
        <w:rPr>
          <w:rFonts w:cs="Times New Roman"/>
          <w:color w:val="000000"/>
        </w:rPr>
        <w:t>учреждениях</w:t>
      </w:r>
      <w:proofErr w:type="gramEnd"/>
      <w:r w:rsidRPr="000149FE">
        <w:rPr>
          <w:rFonts w:cs="Times New Roman"/>
          <w:color w:val="000000"/>
        </w:rPr>
        <w:t>.</w:t>
      </w:r>
    </w:p>
    <w:p w:rsidR="0030352D" w:rsidRPr="000149FE" w:rsidRDefault="0030352D" w:rsidP="0030352D">
      <w:pPr>
        <w:pStyle w:val="a4"/>
        <w:numPr>
          <w:ilvl w:val="0"/>
          <w:numId w:val="1"/>
        </w:numPr>
        <w:suppressLineNumbers w:val="0"/>
        <w:tabs>
          <w:tab w:val="clear" w:pos="707"/>
          <w:tab w:val="left" w:pos="0"/>
        </w:tabs>
        <w:suppressAutoHyphens w:val="0"/>
        <w:ind w:left="0" w:firstLine="284"/>
        <w:jc w:val="both"/>
        <w:rPr>
          <w:color w:val="000000"/>
        </w:rPr>
      </w:pPr>
      <w:r w:rsidRPr="000149FE">
        <w:rPr>
          <w:color w:val="000000"/>
        </w:rPr>
        <w:t xml:space="preserve">Психологические проблемы внедрения информационных технологий в образовательный процесс. </w:t>
      </w:r>
    </w:p>
    <w:p w:rsidR="0030352D" w:rsidRPr="00A46923" w:rsidRDefault="0030352D" w:rsidP="0030352D">
      <w:pPr>
        <w:pStyle w:val="a4"/>
        <w:numPr>
          <w:ilvl w:val="0"/>
          <w:numId w:val="1"/>
        </w:numPr>
        <w:suppressLineNumbers w:val="0"/>
        <w:tabs>
          <w:tab w:val="clear" w:pos="707"/>
          <w:tab w:val="left" w:pos="0"/>
        </w:tabs>
        <w:suppressAutoHyphens w:val="0"/>
        <w:ind w:left="0" w:firstLine="284"/>
        <w:jc w:val="both"/>
        <w:rPr>
          <w:color w:val="000000"/>
        </w:rPr>
      </w:pPr>
      <w:r w:rsidRPr="000149FE">
        <w:rPr>
          <w:color w:val="000000"/>
        </w:rPr>
        <w:t>Проблемы современного психол</w:t>
      </w:r>
      <w:r>
        <w:rPr>
          <w:color w:val="000000"/>
        </w:rPr>
        <w:t>огического образования.</w:t>
      </w:r>
    </w:p>
    <w:p w:rsidR="0030352D" w:rsidRPr="000149FE" w:rsidRDefault="0030352D" w:rsidP="0030352D">
      <w:pPr>
        <w:pStyle w:val="a4"/>
        <w:suppressLineNumbers w:val="0"/>
        <w:tabs>
          <w:tab w:val="left" w:pos="0"/>
        </w:tabs>
        <w:suppressAutoHyphens w:val="0"/>
        <w:ind w:firstLine="708"/>
        <w:jc w:val="both"/>
        <w:rPr>
          <w:color w:val="000000"/>
        </w:rPr>
      </w:pPr>
    </w:p>
    <w:p w:rsidR="0030352D" w:rsidRPr="00AD3F8F" w:rsidRDefault="0030352D" w:rsidP="0030352D">
      <w:pPr>
        <w:tabs>
          <w:tab w:val="left" w:pos="0"/>
        </w:tabs>
        <w:suppressAutoHyphens w:val="0"/>
        <w:ind w:firstLine="708"/>
        <w:jc w:val="both"/>
      </w:pPr>
      <w:r w:rsidRPr="00F13E0C">
        <w:rPr>
          <w:b/>
        </w:rPr>
        <w:t>Рабочие языки конференции</w:t>
      </w:r>
      <w:r w:rsidRPr="00F13E0C">
        <w:t>: русский и английский.</w:t>
      </w:r>
    </w:p>
    <w:p w:rsidR="0030352D" w:rsidRDefault="0030352D" w:rsidP="0030352D">
      <w:pPr>
        <w:pStyle w:val="a4"/>
        <w:suppressLineNumbers w:val="0"/>
        <w:suppressAutoHyphens w:val="0"/>
        <w:ind w:firstLine="709"/>
        <w:rPr>
          <w:rStyle w:val="a5"/>
        </w:rPr>
      </w:pPr>
      <w:r>
        <w:rPr>
          <w:rStyle w:val="a5"/>
          <w:color w:val="000000"/>
        </w:rPr>
        <w:t>Требования к оформлению материалов</w:t>
      </w:r>
      <w:r w:rsidRPr="00FA5ACA">
        <w:rPr>
          <w:rStyle w:val="a5"/>
          <w:color w:val="000000"/>
        </w:rPr>
        <w:t xml:space="preserve"> (</w:t>
      </w:r>
      <w:r>
        <w:rPr>
          <w:rStyle w:val="a5"/>
          <w:color w:val="000000"/>
        </w:rPr>
        <w:t>Приложение 2):</w:t>
      </w:r>
    </w:p>
    <w:p w:rsidR="0030352D" w:rsidRPr="00AD3F8F" w:rsidRDefault="0030352D" w:rsidP="0030352D">
      <w:pPr>
        <w:pStyle w:val="a4"/>
        <w:suppressLineNumbers w:val="0"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 xml:space="preserve">Материалы (объем – от 3 до 7 страниц) в </w:t>
      </w:r>
      <w:proofErr w:type="gramStart"/>
      <w:r>
        <w:rPr>
          <w:color w:val="000000"/>
        </w:rPr>
        <w:t>формате</w:t>
      </w:r>
      <w:proofErr w:type="gramEnd"/>
      <w:r>
        <w:rPr>
          <w:color w:val="000000"/>
        </w:rPr>
        <w:t xml:space="preserve"> текстового процессора Microsoft Word. Формат страницы – А 4, поля: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</w:rPr>
          <w:t>2 см</w:t>
        </w:r>
      </w:smartTag>
      <w:r>
        <w:rPr>
          <w:color w:val="000000"/>
        </w:rPr>
        <w:t xml:space="preserve">; шрифт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14; интервал –1,5,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</w:rPr>
          <w:t>1,25 см</w:t>
        </w:r>
      </w:smartTag>
      <w:r>
        <w:rPr>
          <w:color w:val="000000"/>
        </w:rPr>
        <w:t xml:space="preserve">, форматирование по ширине страницы. </w:t>
      </w:r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Страницы не нумеруются. Ссылки на используемую литературу даются внутри текста в квадратных </w:t>
      </w:r>
      <w:proofErr w:type="gram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скобках</w:t>
      </w:r>
      <w:proofErr w:type="gramEnd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. Те</w:t>
      </w:r>
      <w:proofErr w:type="gram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кст ст</w:t>
      </w:r>
      <w:proofErr w:type="gramEnd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12 шрифтом. 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 </w:t>
      </w:r>
    </w:p>
    <w:p w:rsidR="0030352D" w:rsidRDefault="0030352D" w:rsidP="0030352D">
      <w:pPr>
        <w:shd w:val="clear" w:color="auto" w:fill="FFFFFF"/>
        <w:suppressAutoHyphens w:val="0"/>
        <w:ind w:firstLine="708"/>
        <w:jc w:val="both"/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</w:pPr>
      <w:r w:rsidRPr="00485013"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 xml:space="preserve">Статья должна иметь </w:t>
      </w:r>
      <w:r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 xml:space="preserve">фамилию </w:t>
      </w:r>
      <w:r w:rsidRPr="00485013"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>аннотацию на русском</w:t>
      </w:r>
      <w:r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 xml:space="preserve"> </w:t>
      </w:r>
      <w:r w:rsidRPr="00485013"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>языке (не менее 500 знаков) отдельным абзацем и содержать ключевые слова (не более 7).</w:t>
      </w:r>
    </w:p>
    <w:p w:rsidR="0030352D" w:rsidRPr="00AD3F8F" w:rsidRDefault="0030352D" w:rsidP="0030352D">
      <w:pPr>
        <w:shd w:val="clear" w:color="auto" w:fill="FFFFFF"/>
        <w:suppressAutoHyphens w:val="0"/>
        <w:ind w:firstLine="708"/>
        <w:jc w:val="both"/>
        <w:rPr>
          <w:rFonts w:ascii="YS Text" w:eastAsia="Times New Roman" w:hAnsi="YS Text" w:cs="Times New Roman"/>
          <w:b/>
          <w:color w:val="000000"/>
          <w:kern w:val="0"/>
          <w:sz w:val="21"/>
          <w:szCs w:val="23"/>
          <w:lang w:eastAsia="ru-RU" w:bidi="ar-SA"/>
        </w:rPr>
      </w:pPr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 xml:space="preserve">Полное ФИО указывается прописными буквами, курсивом и </w:t>
      </w:r>
      <w:proofErr w:type="gramStart"/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>располагаются</w:t>
      </w:r>
      <w:proofErr w:type="gramEnd"/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 xml:space="preserve"> справа и сверху от названия работы и выравниваются по правому краю. </w:t>
      </w:r>
      <w:proofErr w:type="spellStart"/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>Ученые</w:t>
      </w:r>
      <w:proofErr w:type="spellEnd"/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 xml:space="preserve"> звания и </w:t>
      </w:r>
      <w:proofErr w:type="spellStart"/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>ученые</w:t>
      </w:r>
      <w:proofErr w:type="spellEnd"/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 xml:space="preserve"> степени авторов </w:t>
      </w:r>
      <w:proofErr w:type="gramStart"/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>выполняются прописными буквами курсивом и располагаются</w:t>
      </w:r>
      <w:proofErr w:type="gramEnd"/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 xml:space="preserve"> строкой ниже.</w:t>
      </w:r>
      <w:r w:rsidRPr="00AD3F8F">
        <w:rPr>
          <w:rFonts w:ascii="YS Text" w:eastAsia="Times New Roman" w:hAnsi="YS Text" w:cs="Times New Roman"/>
          <w:b/>
          <w:color w:val="000000"/>
          <w:kern w:val="0"/>
          <w:sz w:val="21"/>
          <w:szCs w:val="23"/>
          <w:lang w:eastAsia="ru-RU" w:bidi="ar-SA"/>
        </w:rPr>
        <w:t xml:space="preserve"> </w:t>
      </w:r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 xml:space="preserve">В соответствии с требованиями ВАК </w:t>
      </w:r>
      <w:proofErr w:type="spellStart"/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>Минобрнауки</w:t>
      </w:r>
      <w:proofErr w:type="spellEnd"/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 xml:space="preserve"> России необходимо указать должность и место работы, а также адрес электронной почты, (все курсивом) которые будут размещены на сайте. Если у статьи несколько авторов, перечисленные сведения </w:t>
      </w:r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lastRenderedPageBreak/>
        <w:t>указываются для каждого из них.</w:t>
      </w:r>
      <w:r>
        <w:rPr>
          <w:rFonts w:ascii="YS Text" w:eastAsia="Times New Roman" w:hAnsi="YS Text" w:cs="Times New Roman"/>
          <w:b/>
          <w:color w:val="000000"/>
          <w:kern w:val="0"/>
          <w:sz w:val="21"/>
          <w:szCs w:val="23"/>
          <w:lang w:eastAsia="ru-RU" w:bidi="ar-SA"/>
        </w:rPr>
        <w:t xml:space="preserve"> </w:t>
      </w:r>
      <w:r w:rsidRPr="00AD3F8F">
        <w:rPr>
          <w:rFonts w:eastAsia="Times New Roman" w:cs="Times New Roman"/>
          <w:color w:val="000000"/>
          <w:kern w:val="0"/>
          <w:szCs w:val="26"/>
          <w:lang w:eastAsia="ru-RU" w:bidi="ar-SA"/>
        </w:rPr>
        <w:t>Название статьи (кроме первой буквы) выполняются прописными буквами.</w:t>
      </w:r>
    </w:p>
    <w:p w:rsidR="0030352D" w:rsidRPr="00485013" w:rsidRDefault="0030352D" w:rsidP="0030352D">
      <w:pPr>
        <w:shd w:val="clear" w:color="auto" w:fill="FFFFFF"/>
        <w:suppressAutoHyphens w:val="0"/>
        <w:ind w:firstLine="708"/>
        <w:jc w:val="both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Все статьи в обязательном </w:t>
      </w:r>
      <w:proofErr w:type="gram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порядке</w:t>
      </w:r>
      <w:proofErr w:type="gramEnd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проходят процедуру рецензирования и проверки на </w:t>
      </w:r>
      <w:proofErr w:type="spell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антиплагиат</w:t>
      </w:r>
      <w:proofErr w:type="spellEnd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. К статье необходимо приложить справку о </w:t>
      </w:r>
      <w:proofErr w:type="gram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прохожд</w:t>
      </w:r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ении</w:t>
      </w:r>
      <w:proofErr w:type="gramEnd"/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проверки на antiplagiat.ru </w:t>
      </w:r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Оригинальность статьи должно составлять не менее 65 процентов с </w:t>
      </w:r>
      <w:proofErr w:type="spell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учетом</w:t>
      </w:r>
      <w:proofErr w:type="spellEnd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цитирования. Материалы, которые не соответствуют перечисленным требованиям, не </w:t>
      </w:r>
      <w:proofErr w:type="gram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рассматриваются и не публикуются</w:t>
      </w:r>
      <w:proofErr w:type="gramEnd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. Список литературы в </w:t>
      </w:r>
      <w:proofErr w:type="gram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конце</w:t>
      </w:r>
      <w:proofErr w:type="gramEnd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работы не является обязательным элементом текста. Его необходимость обуславливается наличием цитат или ссылок в статье.</w:t>
      </w:r>
    </w:p>
    <w:p w:rsidR="0030352D" w:rsidRPr="00485013" w:rsidRDefault="0030352D" w:rsidP="0030352D">
      <w:pPr>
        <w:shd w:val="clear" w:color="auto" w:fill="FFFFFF"/>
        <w:suppressAutoHyphens w:val="0"/>
        <w:jc w:val="both"/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</w:pPr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Заявки на участие в конференции и материалы для публикации принимаются по электронной почте </w:t>
      </w:r>
      <w:hyperlink r:id="rId7" w:history="1">
        <w:r w:rsidRPr="00830546">
          <w:rPr>
            <w:rStyle w:val="a3"/>
            <w:rFonts w:ascii="YS Text" w:eastAsia="Times New Roman" w:hAnsi="YS Text" w:cs="Times New Roman"/>
            <w:kern w:val="0"/>
            <w:sz w:val="23"/>
            <w:szCs w:val="23"/>
            <w:lang w:val="en-US" w:eastAsia="ru-RU" w:bidi="ar-SA"/>
          </w:rPr>
          <w:t>konf</w:t>
        </w:r>
        <w:r w:rsidRPr="00830546">
          <w:rPr>
            <w:rStyle w:val="a3"/>
            <w:rFonts w:ascii="YS Text" w:eastAsia="Times New Roman" w:hAnsi="YS Text" w:cs="Times New Roman"/>
            <w:kern w:val="0"/>
            <w:sz w:val="23"/>
            <w:szCs w:val="23"/>
            <w:lang w:eastAsia="ru-RU" w:bidi="ar-SA"/>
          </w:rPr>
          <w:t>_</w:t>
        </w:r>
        <w:r w:rsidRPr="00830546">
          <w:rPr>
            <w:rStyle w:val="a3"/>
            <w:rFonts w:ascii="YS Text" w:eastAsia="Times New Roman" w:hAnsi="YS Text" w:cs="Times New Roman"/>
            <w:kern w:val="0"/>
            <w:sz w:val="23"/>
            <w:szCs w:val="23"/>
            <w:lang w:val="en-US" w:eastAsia="ru-RU" w:bidi="ar-SA"/>
          </w:rPr>
          <w:t>mosi</w:t>
        </w:r>
        <w:r w:rsidRPr="00830546">
          <w:rPr>
            <w:rStyle w:val="a3"/>
            <w:rFonts w:ascii="YS Text" w:eastAsia="Times New Roman" w:hAnsi="YS Text" w:cs="Times New Roman"/>
            <w:kern w:val="0"/>
            <w:sz w:val="23"/>
            <w:szCs w:val="23"/>
            <w:lang w:eastAsia="ru-RU" w:bidi="ar-SA"/>
          </w:rPr>
          <w:t>@</w:t>
        </w:r>
        <w:r w:rsidRPr="00830546">
          <w:rPr>
            <w:rStyle w:val="a3"/>
            <w:rFonts w:ascii="YS Text" w:eastAsia="Times New Roman" w:hAnsi="YS Text" w:cs="Times New Roman"/>
            <w:kern w:val="0"/>
            <w:sz w:val="23"/>
            <w:szCs w:val="23"/>
            <w:lang w:val="en-US" w:eastAsia="ru-RU" w:bidi="ar-SA"/>
          </w:rPr>
          <w:t>mail</w:t>
        </w:r>
        <w:r w:rsidRPr="00485013">
          <w:rPr>
            <w:rStyle w:val="a3"/>
            <w:rFonts w:ascii="YS Text" w:eastAsia="Times New Roman" w:hAnsi="YS Text" w:cs="Times New Roman"/>
            <w:kern w:val="0"/>
            <w:sz w:val="23"/>
            <w:szCs w:val="23"/>
            <w:lang w:eastAsia="ru-RU" w:bidi="ar-SA"/>
          </w:rPr>
          <w:t>.</w:t>
        </w:r>
        <w:proofErr w:type="spellStart"/>
        <w:r w:rsidRPr="00830546">
          <w:rPr>
            <w:rStyle w:val="a3"/>
            <w:rFonts w:ascii="YS Text" w:eastAsia="Times New Roman" w:hAnsi="YS Text" w:cs="Times New Roman"/>
            <w:kern w:val="0"/>
            <w:sz w:val="23"/>
            <w:szCs w:val="23"/>
            <w:lang w:val="en-US" w:eastAsia="ru-RU" w:bidi="ar-SA"/>
          </w:rPr>
          <w:t>ru</w:t>
        </w:r>
        <w:proofErr w:type="spellEnd"/>
      </w:hyperlink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не позднее </w:t>
      </w:r>
      <w:r w:rsidRPr="00AD3F8F"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>10 декабря</w:t>
      </w:r>
      <w:r w:rsidRPr="00485013">
        <w:rPr>
          <w:rFonts w:ascii="YS Text" w:eastAsia="Times New Roman" w:hAnsi="YS Text" w:cs="Times New Roman"/>
          <w:b/>
          <w:color w:val="000000"/>
          <w:kern w:val="0"/>
          <w:sz w:val="23"/>
          <w:szCs w:val="23"/>
          <w:lang w:eastAsia="ru-RU" w:bidi="ar-SA"/>
        </w:rPr>
        <w:t xml:space="preserve"> 2021 года.</w:t>
      </w:r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proofErr w:type="spellStart"/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Прикрепленные</w:t>
      </w:r>
      <w:proofErr w:type="spellEnd"/>
      <w:r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 w:rsidRPr="00485013">
        <w:rPr>
          <w:rFonts w:ascii="YS Text" w:eastAsia="Times New Roman" w:hAnsi="YS Text" w:cs="Times New Roman"/>
          <w:color w:val="000000"/>
          <w:kern w:val="0"/>
          <w:sz w:val="23"/>
          <w:szCs w:val="23"/>
          <w:lang w:eastAsia="ru-RU" w:bidi="ar-SA"/>
        </w:rPr>
        <w:t>файлы необходимо назвать по имени первого автора (например, Иванов А.И. Статья; Иванов А.И. Заявка).</w:t>
      </w:r>
    </w:p>
    <w:p w:rsidR="0030352D" w:rsidRDefault="0030352D" w:rsidP="0030352D">
      <w:pPr>
        <w:pStyle w:val="a4"/>
        <w:suppressLineNumbers w:val="0"/>
        <w:suppressAutoHyphens w:val="0"/>
        <w:ind w:firstLine="709"/>
        <w:jc w:val="both"/>
        <w:rPr>
          <w:color w:val="000000"/>
        </w:rPr>
      </w:pPr>
    </w:p>
    <w:p w:rsidR="0030352D" w:rsidRDefault="0030352D" w:rsidP="0030352D">
      <w:pPr>
        <w:pStyle w:val="a4"/>
        <w:suppressLineNumbers w:val="0"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 xml:space="preserve">Условия работы в </w:t>
      </w:r>
      <w:proofErr w:type="spellStart"/>
      <w:r>
        <w:rPr>
          <w:color w:val="000000"/>
        </w:rPr>
        <w:t>on-line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режиме</w:t>
      </w:r>
      <w:proofErr w:type="gramEnd"/>
      <w:r>
        <w:rPr>
          <w:color w:val="000000"/>
        </w:rPr>
        <w:t xml:space="preserve"> будут сообщены участникам конференции дополнительным письмом.</w:t>
      </w:r>
    </w:p>
    <w:p w:rsidR="0030352D" w:rsidRDefault="0030352D" w:rsidP="0030352D">
      <w:pPr>
        <w:pStyle w:val="a4"/>
        <w:suppressLineNumbers w:val="0"/>
        <w:suppressAutoHyphens w:val="0"/>
        <w:spacing w:after="283"/>
        <w:ind w:firstLine="709"/>
        <w:jc w:val="both"/>
        <w:rPr>
          <w:color w:val="000000"/>
        </w:rPr>
      </w:pPr>
      <w:r>
        <w:rPr>
          <w:rStyle w:val="a5"/>
          <w:color w:val="000000"/>
        </w:rPr>
        <w:t>По итогам конференции планируется издание электронного сборника научных работ.</w:t>
      </w:r>
      <w:r>
        <w:rPr>
          <w:color w:val="000000"/>
        </w:rPr>
        <w:t xml:space="preserve"> </w:t>
      </w:r>
      <w:r w:rsidRPr="00CA7775">
        <w:rPr>
          <w:b/>
          <w:color w:val="000000"/>
          <w:u w:val="single"/>
        </w:rPr>
        <w:t xml:space="preserve">Участие в конференции и </w:t>
      </w:r>
      <w:r w:rsidRPr="00372412">
        <w:rPr>
          <w:b/>
          <w:color w:val="000000"/>
          <w:u w:val="single"/>
        </w:rPr>
        <w:t>публикация бесплатные</w:t>
      </w:r>
      <w:r>
        <w:rPr>
          <w:color w:val="000000"/>
        </w:rPr>
        <w:t xml:space="preserve">. </w:t>
      </w:r>
    </w:p>
    <w:p w:rsidR="0030352D" w:rsidRPr="00D5437D" w:rsidRDefault="0030352D" w:rsidP="0030352D">
      <w:pPr>
        <w:pStyle w:val="a4"/>
        <w:suppressLineNumbers w:val="0"/>
        <w:suppressAutoHyphens w:val="0"/>
        <w:spacing w:after="283"/>
        <w:ind w:firstLine="709"/>
        <w:jc w:val="both"/>
        <w:rPr>
          <w:rStyle w:val="a5"/>
        </w:rPr>
      </w:pPr>
      <w:r>
        <w:rPr>
          <w:color w:val="000000"/>
        </w:rPr>
        <w:t xml:space="preserve">Информация о конференции и форма бланка заявки доступны на сайте МОСИ: </w:t>
      </w:r>
      <w:hyperlink r:id="rId8" w:history="1">
        <w:r>
          <w:rPr>
            <w:rStyle w:val="a3"/>
          </w:rPr>
          <w:t>http:/</w:t>
        </w:r>
        <w:r>
          <w:rPr>
            <w:rStyle w:val="a3"/>
          </w:rPr>
          <w:t>/</w:t>
        </w:r>
        <w:r>
          <w:rPr>
            <w:rStyle w:val="a3"/>
          </w:rPr>
          <w:t>mosi.</w:t>
        </w:r>
        <w:r>
          <w:rPr>
            <w:rStyle w:val="a3"/>
          </w:rPr>
          <w:t>r</w:t>
        </w:r>
        <w:r>
          <w:rPr>
            <w:rStyle w:val="a3"/>
          </w:rPr>
          <w:t>u/</w:t>
        </w:r>
      </w:hyperlink>
    </w:p>
    <w:p w:rsidR="0030352D" w:rsidRDefault="0030352D" w:rsidP="0030352D">
      <w:pPr>
        <w:pStyle w:val="a4"/>
        <w:suppressLineNumbers w:val="0"/>
        <w:suppressAutoHyphens w:val="0"/>
        <w:spacing w:after="283"/>
      </w:pPr>
    </w:p>
    <w:p w:rsidR="0030352D" w:rsidRDefault="0030352D" w:rsidP="0030352D">
      <w:pPr>
        <w:pStyle w:val="a4"/>
        <w:suppressLineNumbers w:val="0"/>
        <w:suppressAutoHyphens w:val="0"/>
        <w:spacing w:after="283"/>
      </w:pPr>
    </w:p>
    <w:p w:rsidR="0030352D" w:rsidRDefault="0030352D" w:rsidP="0030352D">
      <w:pPr>
        <w:pStyle w:val="a4"/>
        <w:suppressLineNumbers w:val="0"/>
        <w:suppressAutoHyphens w:val="0"/>
        <w:spacing w:after="283"/>
      </w:pPr>
    </w:p>
    <w:p w:rsidR="0030352D" w:rsidRDefault="0030352D" w:rsidP="0030352D">
      <w:pPr>
        <w:pStyle w:val="a4"/>
        <w:suppressLineNumbers w:val="0"/>
        <w:suppressAutoHyphens w:val="0"/>
        <w:spacing w:after="283"/>
      </w:pPr>
    </w:p>
    <w:p w:rsidR="0030352D" w:rsidRDefault="0030352D" w:rsidP="0030352D">
      <w:pPr>
        <w:pStyle w:val="a4"/>
        <w:suppressLineNumbers w:val="0"/>
        <w:suppressAutoHyphens w:val="0"/>
        <w:spacing w:after="283"/>
      </w:pPr>
    </w:p>
    <w:p w:rsidR="0030352D" w:rsidRDefault="0030352D" w:rsidP="0030352D">
      <w:pPr>
        <w:pStyle w:val="a4"/>
        <w:suppressLineNumbers w:val="0"/>
        <w:suppressAutoHyphens w:val="0"/>
        <w:spacing w:after="283"/>
      </w:pPr>
    </w:p>
    <w:p w:rsidR="009F7F1F" w:rsidRDefault="009F7F1F">
      <w:bookmarkStart w:id="0" w:name="_GoBack"/>
      <w:bookmarkEnd w:id="0"/>
    </w:p>
    <w:sectPr w:rsidR="009F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2D"/>
    <w:rsid w:val="0030352D"/>
    <w:rsid w:val="009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352D"/>
    <w:rPr>
      <w:color w:val="000080"/>
      <w:u w:val="single"/>
    </w:rPr>
  </w:style>
  <w:style w:type="paragraph" w:customStyle="1" w:styleId="a4">
    <w:name w:val="Содержимое таблицы"/>
    <w:basedOn w:val="a"/>
    <w:rsid w:val="0030352D"/>
    <w:pPr>
      <w:suppressLineNumbers/>
    </w:pPr>
  </w:style>
  <w:style w:type="character" w:styleId="a5">
    <w:name w:val="Strong"/>
    <w:qFormat/>
    <w:rsid w:val="00303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352D"/>
    <w:rPr>
      <w:color w:val="000080"/>
      <w:u w:val="single"/>
    </w:rPr>
  </w:style>
  <w:style w:type="paragraph" w:customStyle="1" w:styleId="a4">
    <w:name w:val="Содержимое таблицы"/>
    <w:basedOn w:val="a"/>
    <w:rsid w:val="0030352D"/>
    <w:pPr>
      <w:suppressLineNumbers/>
    </w:pPr>
  </w:style>
  <w:style w:type="character" w:styleId="a5">
    <w:name w:val="Strong"/>
    <w:qFormat/>
    <w:rsid w:val="00303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_mos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iosiadmin</dc:creator>
  <cp:keywords/>
  <dc:description/>
  <cp:lastModifiedBy>iosiadmin</cp:lastModifiedBy>
  <cp:revision>1</cp:revision>
  <dcterms:created xsi:type="dcterms:W3CDTF">2021-10-21T13:40:00Z</dcterms:created>
  <dcterms:modified xsi:type="dcterms:W3CDTF">2021-10-21T13:40:00Z</dcterms:modified>
</cp:coreProperties>
</file>